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4EF" w:rsidRPr="006B763B" w:rsidRDefault="009044EF" w:rsidP="009044EF">
      <w:pPr>
        <w:spacing w:after="0" w:line="240" w:lineRule="auto"/>
        <w:ind w:right="283"/>
        <w:rPr>
          <w:sz w:val="20"/>
          <w:szCs w:val="20"/>
          <w:lang w:val="uk-UA"/>
        </w:rPr>
      </w:pPr>
    </w:p>
    <w:p w:rsidR="009044EF" w:rsidRPr="003779C4" w:rsidRDefault="003E2234" w:rsidP="00665675">
      <w:pPr>
        <w:tabs>
          <w:tab w:val="left" w:pos="142"/>
        </w:tabs>
        <w:spacing w:after="0" w:line="240" w:lineRule="auto"/>
        <w:ind w:left="142" w:hanging="142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НАБІР ГАСТРОСТОМІЧНИЙ ЧЕРЕЗШКІРНИЙ</w:t>
      </w:r>
    </w:p>
    <w:p w:rsidR="009044EF" w:rsidRPr="00762598" w:rsidRDefault="00C005B2" w:rsidP="009044EF">
      <w:pPr>
        <w:tabs>
          <w:tab w:val="left" w:pos="0"/>
        </w:tabs>
        <w:spacing w:after="0" w:line="240" w:lineRule="auto"/>
        <w:ind w:firstLine="284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Набір </w:t>
      </w:r>
      <w:proofErr w:type="spellStart"/>
      <w:r>
        <w:rPr>
          <w:b/>
          <w:sz w:val="20"/>
          <w:szCs w:val="20"/>
          <w:lang w:val="uk-UA"/>
        </w:rPr>
        <w:t>гастростомічний</w:t>
      </w:r>
      <w:proofErr w:type="spellEnd"/>
      <w:r>
        <w:rPr>
          <w:b/>
          <w:sz w:val="20"/>
          <w:szCs w:val="20"/>
          <w:lang w:val="uk-UA"/>
        </w:rPr>
        <w:t xml:space="preserve"> використовується у </w:t>
      </w:r>
      <w:r w:rsidR="00BC3797">
        <w:rPr>
          <w:b/>
          <w:sz w:val="20"/>
          <w:szCs w:val="20"/>
          <w:lang w:val="uk-UA"/>
        </w:rPr>
        <w:t xml:space="preserve">хірургії  для здійснення годування пацієнта через отвір в черевній порожнині у випадках коли людина не може приймати їжу природнім шляхом. </w:t>
      </w:r>
    </w:p>
    <w:p w:rsidR="00290D3C" w:rsidRDefault="00290D3C" w:rsidP="00290D3C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виготовлено з </w:t>
      </w:r>
      <w:r w:rsidR="003E2234">
        <w:rPr>
          <w:sz w:val="20"/>
          <w:szCs w:val="20"/>
          <w:lang w:val="uk-UA"/>
        </w:rPr>
        <w:t>медичного силікону</w:t>
      </w:r>
      <w:r w:rsidR="0088325B">
        <w:rPr>
          <w:sz w:val="20"/>
          <w:szCs w:val="20"/>
          <w:lang w:val="uk-UA"/>
        </w:rPr>
        <w:t>;</w:t>
      </w:r>
    </w:p>
    <w:p w:rsidR="00290D3C" w:rsidRDefault="00290D3C" w:rsidP="00290D3C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довжина катетера </w:t>
      </w:r>
      <w:r w:rsidR="0000528D">
        <w:rPr>
          <w:sz w:val="20"/>
          <w:szCs w:val="20"/>
          <w:lang w:val="uk-UA"/>
        </w:rPr>
        <w:t>620</w:t>
      </w:r>
      <w:r>
        <w:rPr>
          <w:sz w:val="20"/>
          <w:szCs w:val="20"/>
          <w:lang w:val="uk-UA"/>
        </w:rPr>
        <w:t xml:space="preserve"> мм</w:t>
      </w:r>
      <w:r w:rsidR="0088325B">
        <w:rPr>
          <w:sz w:val="20"/>
          <w:szCs w:val="20"/>
          <w:lang w:val="uk-UA"/>
        </w:rPr>
        <w:t>;</w:t>
      </w:r>
    </w:p>
    <w:p w:rsidR="00290D3C" w:rsidRDefault="00290D3C" w:rsidP="00290D3C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діаметр катетера </w:t>
      </w:r>
      <w:r w:rsidR="00BC3797">
        <w:rPr>
          <w:sz w:val="20"/>
          <w:szCs w:val="20"/>
          <w:lang w:val="uk-UA"/>
        </w:rPr>
        <w:t>24 F /8,00мм</w:t>
      </w:r>
      <w:r w:rsidR="0088325B">
        <w:rPr>
          <w:sz w:val="20"/>
          <w:szCs w:val="20"/>
          <w:lang w:val="uk-UA"/>
        </w:rPr>
        <w:t>;</w:t>
      </w:r>
    </w:p>
    <w:p w:rsidR="00290D3C" w:rsidRDefault="00A71ACB" w:rsidP="00290D3C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голка ( 17</w:t>
      </w:r>
      <w:r w:rsidR="00BC3797">
        <w:rPr>
          <w:sz w:val="20"/>
          <w:szCs w:val="20"/>
          <w:lang w:val="uk-UA"/>
        </w:rPr>
        <w:t xml:space="preserve"> G/</w:t>
      </w:r>
      <w:r>
        <w:rPr>
          <w:sz w:val="20"/>
          <w:szCs w:val="20"/>
          <w:lang w:val="uk-UA"/>
        </w:rPr>
        <w:t>1,5</w:t>
      </w:r>
      <w:r w:rsidR="00201113">
        <w:rPr>
          <w:sz w:val="20"/>
          <w:szCs w:val="20"/>
          <w:lang w:val="uk-UA"/>
        </w:rPr>
        <w:t xml:space="preserve"> мм</w:t>
      </w:r>
      <w:r w:rsidR="00914229">
        <w:rPr>
          <w:sz w:val="20"/>
          <w:szCs w:val="20"/>
          <w:lang w:val="uk-UA"/>
        </w:rPr>
        <w:t>) з катетером (8</w:t>
      </w:r>
      <w:r w:rsidR="005F2137">
        <w:rPr>
          <w:sz w:val="20"/>
          <w:szCs w:val="20"/>
          <w:lang w:val="uk-UA"/>
        </w:rPr>
        <w:t xml:space="preserve">F/ </w:t>
      </w:r>
      <w:r>
        <w:rPr>
          <w:sz w:val="20"/>
          <w:szCs w:val="20"/>
          <w:lang w:val="uk-UA"/>
        </w:rPr>
        <w:t>2,</w:t>
      </w:r>
      <w:r w:rsidR="0072281A">
        <w:rPr>
          <w:sz w:val="20"/>
          <w:szCs w:val="20"/>
          <w:lang w:val="uk-UA"/>
        </w:rPr>
        <w:t>6</w:t>
      </w:r>
      <w:r w:rsidR="005F2137">
        <w:rPr>
          <w:sz w:val="20"/>
          <w:szCs w:val="20"/>
          <w:lang w:val="uk-UA"/>
        </w:rPr>
        <w:t xml:space="preserve"> мм)</w:t>
      </w:r>
      <w:r w:rsidR="0088325B">
        <w:rPr>
          <w:sz w:val="20"/>
          <w:szCs w:val="20"/>
          <w:lang w:val="uk-UA"/>
        </w:rPr>
        <w:t>;</w:t>
      </w:r>
    </w:p>
    <w:p w:rsidR="00290D3C" w:rsidRDefault="00201113" w:rsidP="00290D3C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скальпель</w:t>
      </w:r>
      <w:r w:rsidR="0088325B">
        <w:rPr>
          <w:sz w:val="20"/>
          <w:szCs w:val="20"/>
          <w:lang w:val="uk-UA"/>
        </w:rPr>
        <w:t>;</w:t>
      </w:r>
    </w:p>
    <w:p w:rsidR="00290D3C" w:rsidRDefault="00201113" w:rsidP="00290D3C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перехідник </w:t>
      </w:r>
      <w:proofErr w:type="spellStart"/>
      <w:r>
        <w:rPr>
          <w:sz w:val="20"/>
          <w:szCs w:val="20"/>
          <w:lang w:val="uk-UA"/>
        </w:rPr>
        <w:t>Жане-Луер</w:t>
      </w:r>
      <w:proofErr w:type="spellEnd"/>
      <w:r w:rsidR="00A10A8E">
        <w:rPr>
          <w:sz w:val="20"/>
          <w:szCs w:val="20"/>
          <w:lang w:val="uk-UA"/>
        </w:rPr>
        <w:t xml:space="preserve"> </w:t>
      </w:r>
      <w:r w:rsidR="00914229">
        <w:rPr>
          <w:sz w:val="20"/>
          <w:szCs w:val="20"/>
          <w:lang w:val="uk-UA"/>
        </w:rPr>
        <w:t>з пробками</w:t>
      </w:r>
      <w:r w:rsidR="0088325B">
        <w:rPr>
          <w:sz w:val="20"/>
          <w:szCs w:val="20"/>
          <w:lang w:val="uk-UA"/>
        </w:rPr>
        <w:t>;</w:t>
      </w:r>
    </w:p>
    <w:p w:rsidR="005F2137" w:rsidRDefault="005F2137" w:rsidP="00290D3C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тросовий провідник довжиною 1500мм</w:t>
      </w:r>
      <w:r w:rsidR="0088325B">
        <w:rPr>
          <w:sz w:val="20"/>
          <w:szCs w:val="20"/>
          <w:lang w:val="uk-UA"/>
        </w:rPr>
        <w:t>;</w:t>
      </w:r>
    </w:p>
    <w:p w:rsidR="00E14CCE" w:rsidRDefault="00E14CCE" w:rsidP="00290D3C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затискач</w:t>
      </w:r>
      <w:r w:rsidR="00574B96">
        <w:rPr>
          <w:sz w:val="20"/>
          <w:szCs w:val="20"/>
          <w:lang w:val="uk-UA"/>
        </w:rPr>
        <w:t xml:space="preserve"> </w:t>
      </w:r>
      <w:r w:rsidR="0088325B">
        <w:rPr>
          <w:sz w:val="20"/>
          <w:szCs w:val="20"/>
          <w:lang w:val="uk-UA"/>
        </w:rPr>
        <w:t>–</w:t>
      </w:r>
      <w:r w:rsidR="00574B96">
        <w:rPr>
          <w:sz w:val="20"/>
          <w:szCs w:val="20"/>
          <w:lang w:val="uk-UA"/>
        </w:rPr>
        <w:t xml:space="preserve"> кліпса</w:t>
      </w:r>
      <w:r w:rsidR="0088325B">
        <w:rPr>
          <w:sz w:val="20"/>
          <w:szCs w:val="20"/>
          <w:lang w:val="uk-UA"/>
        </w:rPr>
        <w:t>;</w:t>
      </w:r>
    </w:p>
    <w:p w:rsidR="00574B96" w:rsidRDefault="00914229" w:rsidP="00290D3C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574B96">
        <w:rPr>
          <w:sz w:val="20"/>
          <w:szCs w:val="20"/>
          <w:lang w:val="uk-UA"/>
        </w:rPr>
        <w:t>шкір</w:t>
      </w:r>
      <w:r w:rsidR="00E14CCE" w:rsidRPr="00574B96">
        <w:rPr>
          <w:sz w:val="20"/>
          <w:szCs w:val="20"/>
          <w:lang w:val="uk-UA"/>
        </w:rPr>
        <w:t xml:space="preserve">ний фіксатор </w:t>
      </w:r>
      <w:r w:rsidR="0088325B">
        <w:rPr>
          <w:sz w:val="20"/>
          <w:szCs w:val="20"/>
          <w:lang w:val="uk-UA"/>
        </w:rPr>
        <w:t>;</w:t>
      </w:r>
    </w:p>
    <w:p w:rsidR="009044EF" w:rsidRPr="00574B96" w:rsidRDefault="004A7F5D" w:rsidP="00290D3C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574B96">
        <w:rPr>
          <w:sz w:val="20"/>
          <w:szCs w:val="20"/>
          <w:lang w:val="uk-UA"/>
        </w:rPr>
        <w:t>стерилізовано</w:t>
      </w:r>
      <w:r w:rsidR="00290D3C" w:rsidRPr="00574B96">
        <w:rPr>
          <w:sz w:val="20"/>
          <w:szCs w:val="20"/>
          <w:lang w:val="uk-UA"/>
        </w:rPr>
        <w:t xml:space="preserve"> оксидом етилену</w:t>
      </w:r>
      <w:r w:rsidR="0088325B">
        <w:rPr>
          <w:sz w:val="20"/>
          <w:szCs w:val="20"/>
          <w:lang w:val="uk-UA"/>
        </w:rPr>
        <w:t>.</w:t>
      </w:r>
    </w:p>
    <w:p w:rsidR="00290D3C" w:rsidRDefault="00290D3C" w:rsidP="009044E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9044EF" w:rsidRPr="00A73C00" w:rsidRDefault="009044EF" w:rsidP="009044E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ЗАСТЕРЕЖЕННЯ</w:t>
      </w:r>
      <w:r w:rsidR="0088325B">
        <w:rPr>
          <w:sz w:val="20"/>
          <w:szCs w:val="20"/>
          <w:lang w:val="uk-UA"/>
        </w:rPr>
        <w:t>:</w:t>
      </w:r>
    </w:p>
    <w:p w:rsidR="009044EF" w:rsidRPr="006B763B" w:rsidRDefault="009044EF" w:rsidP="009044EF">
      <w:pPr>
        <w:pStyle w:val="a3"/>
        <w:numPr>
          <w:ilvl w:val="0"/>
          <w:numId w:val="2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88325B">
        <w:rPr>
          <w:sz w:val="20"/>
          <w:szCs w:val="20"/>
          <w:lang w:val="uk-UA"/>
        </w:rPr>
        <w:t>;</w:t>
      </w:r>
    </w:p>
    <w:p w:rsidR="009044EF" w:rsidRDefault="009044EF" w:rsidP="009044EF">
      <w:pPr>
        <w:pStyle w:val="a3"/>
        <w:numPr>
          <w:ilvl w:val="0"/>
          <w:numId w:val="2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для одноразового застосування</w:t>
      </w:r>
      <w:r w:rsidR="0088325B">
        <w:rPr>
          <w:sz w:val="20"/>
          <w:szCs w:val="20"/>
          <w:lang w:val="uk-UA"/>
        </w:rPr>
        <w:t>;</w:t>
      </w:r>
    </w:p>
    <w:p w:rsidR="009044EF" w:rsidRPr="006B763B" w:rsidRDefault="009044EF" w:rsidP="009044EF">
      <w:pPr>
        <w:pStyle w:val="a3"/>
        <w:numPr>
          <w:ilvl w:val="0"/>
          <w:numId w:val="2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не використовувати у разі пошкодження упаковки</w:t>
      </w:r>
      <w:r w:rsidR="0088325B">
        <w:rPr>
          <w:sz w:val="20"/>
          <w:szCs w:val="20"/>
          <w:lang w:val="uk-UA"/>
        </w:rPr>
        <w:t>.</w:t>
      </w:r>
    </w:p>
    <w:p w:rsidR="009044EF" w:rsidRDefault="009044EF" w:rsidP="009044E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9044EF" w:rsidRPr="006B763B" w:rsidRDefault="009044EF" w:rsidP="009044E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ТЕРМІН ПРИДАТНОСТІ</w:t>
      </w:r>
      <w:r w:rsidR="0088325B">
        <w:rPr>
          <w:sz w:val="20"/>
          <w:szCs w:val="20"/>
          <w:lang w:val="uk-UA"/>
        </w:rPr>
        <w:t>:</w:t>
      </w:r>
      <w:r w:rsidRPr="006B763B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5 років</w:t>
      </w:r>
      <w:r w:rsidRPr="006B763B"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88325B">
        <w:rPr>
          <w:sz w:val="20"/>
          <w:szCs w:val="20"/>
          <w:lang w:val="uk-UA"/>
        </w:rPr>
        <w:t>.</w:t>
      </w:r>
    </w:p>
    <w:p w:rsidR="009044EF" w:rsidRPr="005F06E3" w:rsidRDefault="0088325B" w:rsidP="00594738">
      <w:pPr>
        <w:tabs>
          <w:tab w:val="left" w:pos="142"/>
        </w:tabs>
        <w:spacing w:after="0" w:line="240" w:lineRule="auto"/>
        <w:jc w:val="both"/>
        <w:rPr>
          <w:rFonts w:asciiTheme="majorHAnsi" w:hAnsiTheme="maj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УМОВИ ЗБЕРІГАННЯ:</w:t>
      </w:r>
      <w:r w:rsidR="009044EF" w:rsidRPr="006B763B">
        <w:rPr>
          <w:sz w:val="20"/>
          <w:szCs w:val="20"/>
          <w:lang w:val="uk-UA"/>
        </w:rPr>
        <w:t xml:space="preserve"> Зберігати за температури від  </w:t>
      </w:r>
      <w:r w:rsidR="009044EF" w:rsidRPr="005F06E3">
        <w:rPr>
          <w:rFonts w:asciiTheme="majorHAnsi" w:hAnsiTheme="majorHAnsi"/>
          <w:sz w:val="20"/>
          <w:szCs w:val="20"/>
        </w:rPr>
        <w:t>5 до 35</w:t>
      </w:r>
      <w:r w:rsidR="009044EF" w:rsidRPr="005F06E3">
        <w:rPr>
          <w:rFonts w:asciiTheme="majorHAnsi" w:hAnsiTheme="majorHAnsi"/>
          <w:sz w:val="20"/>
          <w:szCs w:val="20"/>
          <w:vertAlign w:val="superscript"/>
        </w:rPr>
        <w:t>о</w:t>
      </w:r>
      <w:r w:rsidR="009044EF" w:rsidRPr="005F06E3">
        <w:rPr>
          <w:rFonts w:asciiTheme="majorHAnsi" w:hAnsiTheme="majorHAnsi"/>
          <w:sz w:val="20"/>
          <w:szCs w:val="20"/>
        </w:rPr>
        <w:t>С</w:t>
      </w:r>
      <w:r w:rsidR="009044EF" w:rsidRPr="005F06E3">
        <w:rPr>
          <w:rFonts w:asciiTheme="majorHAnsi" w:hAnsiTheme="majorHAnsi"/>
          <w:sz w:val="20"/>
          <w:szCs w:val="20"/>
          <w:lang w:val="uk-UA"/>
        </w:rPr>
        <w:t xml:space="preserve"> і відносній вологості повітря не більше 65 %</w:t>
      </w:r>
      <w:r>
        <w:rPr>
          <w:rFonts w:asciiTheme="majorHAnsi" w:hAnsiTheme="majorHAnsi"/>
          <w:sz w:val="20"/>
          <w:szCs w:val="20"/>
          <w:lang w:val="uk-UA"/>
        </w:rPr>
        <w:t>.</w:t>
      </w:r>
    </w:p>
    <w:p w:rsidR="009044EF" w:rsidRDefault="009044EF" w:rsidP="009044E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9044EF" w:rsidRPr="006B763B" w:rsidRDefault="009044EF" w:rsidP="009044E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ЗАСТОСУВАННЯ</w:t>
      </w:r>
      <w:r w:rsidR="0088325B">
        <w:rPr>
          <w:sz w:val="20"/>
          <w:szCs w:val="20"/>
          <w:lang w:val="uk-UA"/>
        </w:rPr>
        <w:t>:</w:t>
      </w:r>
    </w:p>
    <w:p w:rsidR="004B3DEF" w:rsidRPr="00633948" w:rsidRDefault="004B3DEF" w:rsidP="004B3DEF">
      <w:pPr>
        <w:pStyle w:val="a3"/>
        <w:numPr>
          <w:ilvl w:val="0"/>
          <w:numId w:val="6"/>
        </w:numPr>
        <w:spacing w:after="0" w:line="240" w:lineRule="auto"/>
        <w:ind w:left="142" w:right="-213" w:hanging="142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>
        <w:rPr>
          <w:sz w:val="20"/>
          <w:szCs w:val="20"/>
          <w:lang w:val="uk-UA"/>
        </w:rPr>
        <w:t>;</w:t>
      </w:r>
    </w:p>
    <w:p w:rsidR="004B3DEF" w:rsidRPr="00633948" w:rsidRDefault="004B3DEF" w:rsidP="004B3DEF">
      <w:pPr>
        <w:pStyle w:val="a3"/>
        <w:numPr>
          <w:ilvl w:val="0"/>
          <w:numId w:val="6"/>
        </w:numPr>
        <w:spacing w:after="0" w:line="240" w:lineRule="auto"/>
        <w:ind w:left="142" w:right="-213" w:hanging="142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одягнути стерильні рукавички</w:t>
      </w:r>
      <w:r>
        <w:rPr>
          <w:sz w:val="20"/>
          <w:szCs w:val="20"/>
          <w:lang w:val="uk-UA"/>
        </w:rPr>
        <w:t>;</w:t>
      </w:r>
    </w:p>
    <w:p w:rsidR="004B3DEF" w:rsidRPr="004B3DEF" w:rsidRDefault="004B3DEF" w:rsidP="004B3DEF">
      <w:pPr>
        <w:pStyle w:val="a3"/>
        <w:numPr>
          <w:ilvl w:val="0"/>
          <w:numId w:val="6"/>
        </w:numPr>
        <w:spacing w:after="0" w:line="240" w:lineRule="auto"/>
        <w:ind w:left="142" w:right="-213" w:hanging="142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розпакувати</w:t>
      </w:r>
      <w:r>
        <w:rPr>
          <w:sz w:val="20"/>
          <w:szCs w:val="20"/>
          <w:lang w:val="uk-UA"/>
        </w:rPr>
        <w:t>;</w:t>
      </w:r>
    </w:p>
    <w:p w:rsidR="00647161" w:rsidRPr="00647161" w:rsidRDefault="00647161" w:rsidP="00665675">
      <w:pPr>
        <w:pStyle w:val="a3"/>
        <w:numPr>
          <w:ilvl w:val="0"/>
          <w:numId w:val="6"/>
        </w:numPr>
        <w:tabs>
          <w:tab w:val="left" w:pos="142"/>
        </w:tabs>
        <w:spacing w:after="160" w:line="259" w:lineRule="auto"/>
        <w:ind w:left="142" w:hanging="142"/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</w:pPr>
      <w:r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п</w:t>
      </w:r>
      <w:r w:rsidRPr="00647161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омістити пацієнта в положення «на спині»</w:t>
      </w:r>
      <w:r w:rsidR="0088325B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;</w:t>
      </w:r>
    </w:p>
    <w:p w:rsidR="00647161" w:rsidRPr="00647161" w:rsidRDefault="00647161" w:rsidP="00665675">
      <w:pPr>
        <w:pStyle w:val="a3"/>
        <w:numPr>
          <w:ilvl w:val="0"/>
          <w:numId w:val="6"/>
        </w:numPr>
        <w:tabs>
          <w:tab w:val="left" w:pos="142"/>
        </w:tabs>
        <w:spacing w:after="160" w:line="259" w:lineRule="auto"/>
        <w:ind w:left="142" w:hanging="142"/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</w:pPr>
      <w:r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у</w:t>
      </w:r>
      <w:r w:rsidRPr="00647161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 xml:space="preserve">вести ендоскоп </w:t>
      </w:r>
      <w:proofErr w:type="spellStart"/>
      <w:r w:rsidR="00CD5663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гастростомічний</w:t>
      </w:r>
      <w:proofErr w:type="spellEnd"/>
      <w:r w:rsidR="00CD5663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 xml:space="preserve"> </w:t>
      </w:r>
      <w:r w:rsidRPr="00647161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 xml:space="preserve">у шлунок з </w:t>
      </w:r>
      <w:r w:rsidR="0088325B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 xml:space="preserve">одночасною </w:t>
      </w:r>
      <w:proofErr w:type="spellStart"/>
      <w:r w:rsidR="0088325B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ісуфляцією</w:t>
      </w:r>
      <w:proofErr w:type="spellEnd"/>
      <w:r w:rsidR="0088325B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 xml:space="preserve"> повітря;</w:t>
      </w:r>
    </w:p>
    <w:p w:rsidR="00647161" w:rsidRPr="00647161" w:rsidRDefault="00647161" w:rsidP="00665675">
      <w:pPr>
        <w:pStyle w:val="a3"/>
        <w:numPr>
          <w:ilvl w:val="0"/>
          <w:numId w:val="6"/>
        </w:numPr>
        <w:tabs>
          <w:tab w:val="left" w:pos="142"/>
        </w:tabs>
        <w:spacing w:after="160" w:line="259" w:lineRule="auto"/>
        <w:ind w:left="142" w:hanging="142"/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</w:pPr>
      <w:r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м</w:t>
      </w:r>
      <w:r w:rsidRPr="00647161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аксимально підняти передню стінку шлунка</w:t>
      </w:r>
      <w:r w:rsidR="00E81884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 xml:space="preserve"> </w:t>
      </w:r>
      <w:bookmarkStart w:id="0" w:name="_GoBack"/>
      <w:bookmarkEnd w:id="0"/>
      <w:r w:rsidRPr="00647161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гастроскопом і визначити місце максимально вираженої діафаноскопії</w:t>
      </w:r>
      <w:r w:rsidR="0088325B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;</w:t>
      </w:r>
    </w:p>
    <w:p w:rsidR="00647161" w:rsidRPr="00647161" w:rsidRDefault="00647161" w:rsidP="00665675">
      <w:pPr>
        <w:pStyle w:val="a3"/>
        <w:numPr>
          <w:ilvl w:val="0"/>
          <w:numId w:val="6"/>
        </w:numPr>
        <w:tabs>
          <w:tab w:val="left" w:pos="142"/>
        </w:tabs>
        <w:spacing w:after="160" w:line="259" w:lineRule="auto"/>
        <w:ind w:left="142" w:hanging="142"/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</w:pPr>
      <w:r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ш</w:t>
      </w:r>
      <w:r w:rsidRPr="00647161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 xml:space="preserve">кіру в місці передбачуваної </w:t>
      </w:r>
      <w:proofErr w:type="spellStart"/>
      <w:r w:rsidRPr="00647161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гастростомії</w:t>
      </w:r>
      <w:proofErr w:type="spellEnd"/>
      <w:r w:rsidRPr="00647161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 xml:space="preserve"> обробити антисептиками і обкласти стерильним операційним</w:t>
      </w:r>
      <w:r w:rsidR="00A750C6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 xml:space="preserve"> </w:t>
      </w:r>
      <w:r w:rsidRPr="00647161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накриттям</w:t>
      </w:r>
      <w:r w:rsidR="0088325B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;</w:t>
      </w:r>
    </w:p>
    <w:p w:rsidR="00647161" w:rsidRPr="00647161" w:rsidRDefault="00647161" w:rsidP="00665675">
      <w:pPr>
        <w:pStyle w:val="a3"/>
        <w:numPr>
          <w:ilvl w:val="0"/>
          <w:numId w:val="6"/>
        </w:numPr>
        <w:tabs>
          <w:tab w:val="left" w:pos="142"/>
        </w:tabs>
        <w:spacing w:after="160" w:line="259" w:lineRule="auto"/>
        <w:ind w:left="142" w:hanging="142"/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</w:pPr>
      <w:r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з</w:t>
      </w:r>
      <w:r w:rsidRPr="00647161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дійснити місцеву анестезію шкіри, підшкірної жирової клітковини і апоневрозу</w:t>
      </w:r>
      <w:r w:rsidR="0088325B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;</w:t>
      </w:r>
    </w:p>
    <w:p w:rsidR="00647161" w:rsidRPr="00647161" w:rsidRDefault="00647161" w:rsidP="00665675">
      <w:pPr>
        <w:pStyle w:val="a3"/>
        <w:numPr>
          <w:ilvl w:val="0"/>
          <w:numId w:val="6"/>
        </w:numPr>
        <w:tabs>
          <w:tab w:val="left" w:pos="142"/>
        </w:tabs>
        <w:spacing w:after="160" w:line="259" w:lineRule="auto"/>
        <w:ind w:left="142" w:hanging="142"/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</w:pPr>
      <w:r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с</w:t>
      </w:r>
      <w:r w:rsidRPr="00647161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кальпелем здійснити розріз шкіри 3-5 мм завдовжки</w:t>
      </w:r>
      <w:r w:rsidR="0088325B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;</w:t>
      </w:r>
    </w:p>
    <w:p w:rsidR="00647161" w:rsidRPr="00647161" w:rsidRDefault="00647161" w:rsidP="00665675">
      <w:pPr>
        <w:pStyle w:val="a3"/>
        <w:numPr>
          <w:ilvl w:val="0"/>
          <w:numId w:val="6"/>
        </w:numPr>
        <w:tabs>
          <w:tab w:val="left" w:pos="142"/>
        </w:tabs>
        <w:spacing w:after="160" w:line="259" w:lineRule="auto"/>
        <w:ind w:left="142" w:hanging="142"/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</w:pPr>
      <w:r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ч</w:t>
      </w:r>
      <w:r w:rsidRPr="00647161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ерез інструментальний канал ендоскопа ввести</w:t>
      </w:r>
      <w:r w:rsidR="00A750C6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 xml:space="preserve"> </w:t>
      </w:r>
      <w:proofErr w:type="spellStart"/>
      <w:r w:rsidRPr="00647161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біопсійні</w:t>
      </w:r>
      <w:proofErr w:type="spellEnd"/>
      <w:r w:rsidRPr="00647161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 xml:space="preserve"> щипці</w:t>
      </w:r>
      <w:r w:rsidR="0088325B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;</w:t>
      </w:r>
    </w:p>
    <w:p w:rsidR="00647161" w:rsidRPr="00647161" w:rsidRDefault="00647161" w:rsidP="00665675">
      <w:pPr>
        <w:pStyle w:val="a3"/>
        <w:numPr>
          <w:ilvl w:val="0"/>
          <w:numId w:val="6"/>
        </w:numPr>
        <w:tabs>
          <w:tab w:val="left" w:pos="142"/>
        </w:tabs>
        <w:spacing w:after="160" w:line="259" w:lineRule="auto"/>
        <w:ind w:left="142" w:hanging="142"/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</w:pPr>
      <w:r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г</w:t>
      </w:r>
      <w:r w:rsidRPr="00647161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 xml:space="preserve">олкою з </w:t>
      </w:r>
      <w:r w:rsidR="00CD5663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катетером</w:t>
      </w:r>
      <w:r w:rsidRPr="00647161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 xml:space="preserve"> через розріз передньої черевної стінки проколоти апоневроз і передню стінку шлунка</w:t>
      </w:r>
      <w:r w:rsidR="0088325B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;</w:t>
      </w:r>
    </w:p>
    <w:p w:rsidR="00647161" w:rsidRPr="00647161" w:rsidRDefault="00647161" w:rsidP="00665675">
      <w:pPr>
        <w:pStyle w:val="a3"/>
        <w:numPr>
          <w:ilvl w:val="0"/>
          <w:numId w:val="6"/>
        </w:numPr>
        <w:tabs>
          <w:tab w:val="left" w:pos="142"/>
        </w:tabs>
        <w:spacing w:after="160" w:line="259" w:lineRule="auto"/>
        <w:ind w:left="142" w:hanging="142"/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</w:pPr>
      <w:r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в</w:t>
      </w:r>
      <w:r w:rsidRPr="00647161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 xml:space="preserve">ийняти </w:t>
      </w:r>
      <w:r w:rsidR="00CD5663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голку</w:t>
      </w:r>
      <w:r w:rsidR="0088325B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;</w:t>
      </w:r>
    </w:p>
    <w:p w:rsidR="00647161" w:rsidRPr="00647161" w:rsidRDefault="00647161" w:rsidP="00665675">
      <w:pPr>
        <w:pStyle w:val="a3"/>
        <w:numPr>
          <w:ilvl w:val="0"/>
          <w:numId w:val="6"/>
        </w:numPr>
        <w:tabs>
          <w:tab w:val="left" w:pos="142"/>
        </w:tabs>
        <w:spacing w:after="160" w:line="259" w:lineRule="auto"/>
        <w:ind w:left="142" w:hanging="142"/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</w:pPr>
      <w:r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ч</w:t>
      </w:r>
      <w:r w:rsidR="00CD5663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ерез просвіт катетера ввести у шлунок тросовий провідник і захопити його</w:t>
      </w:r>
      <w:r w:rsidRPr="00647161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 xml:space="preserve"> </w:t>
      </w:r>
      <w:proofErr w:type="spellStart"/>
      <w:r w:rsidRPr="00647161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біопсійними</w:t>
      </w:r>
      <w:proofErr w:type="spellEnd"/>
      <w:r w:rsidRPr="00647161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 xml:space="preserve"> щипцями</w:t>
      </w:r>
      <w:r w:rsidR="0088325B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;</w:t>
      </w:r>
    </w:p>
    <w:p w:rsidR="00647161" w:rsidRPr="00647161" w:rsidRDefault="00647161" w:rsidP="00665675">
      <w:pPr>
        <w:pStyle w:val="a3"/>
        <w:numPr>
          <w:ilvl w:val="0"/>
          <w:numId w:val="6"/>
        </w:numPr>
        <w:tabs>
          <w:tab w:val="left" w:pos="142"/>
        </w:tabs>
        <w:spacing w:after="160" w:line="259" w:lineRule="auto"/>
        <w:ind w:left="142" w:hanging="142"/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</w:pPr>
      <w:r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в</w:t>
      </w:r>
      <w:r w:rsidRPr="00647161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итягти ендоскоп</w:t>
      </w:r>
      <w:r w:rsidR="00CD5663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 xml:space="preserve">, одночасно вивівши кінець тросового провідника </w:t>
      </w:r>
      <w:r w:rsidRPr="00647161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 xml:space="preserve"> назовні</w:t>
      </w:r>
      <w:r w:rsidR="0088325B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;</w:t>
      </w:r>
    </w:p>
    <w:p w:rsidR="00647161" w:rsidRPr="00647161" w:rsidRDefault="00647161" w:rsidP="00665675">
      <w:pPr>
        <w:pStyle w:val="a3"/>
        <w:numPr>
          <w:ilvl w:val="0"/>
          <w:numId w:val="6"/>
        </w:numPr>
        <w:tabs>
          <w:tab w:val="left" w:pos="142"/>
        </w:tabs>
        <w:spacing w:after="160" w:line="259" w:lineRule="auto"/>
        <w:ind w:left="142" w:hanging="142"/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</w:pPr>
      <w:r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lastRenderedPageBreak/>
        <w:t>д</w:t>
      </w:r>
      <w:r w:rsidR="001B33EB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о виведеного</w:t>
      </w:r>
      <w:r w:rsidRPr="00647161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 xml:space="preserve"> через </w:t>
      </w:r>
      <w:r w:rsidR="00B17091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рот кінця</w:t>
      </w:r>
      <w:r w:rsidR="00CD5663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 xml:space="preserve"> тросового провідника</w:t>
      </w:r>
      <w:r w:rsidR="00D23560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,</w:t>
      </w:r>
      <w:r w:rsidRPr="00647161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 xml:space="preserve"> прикріпити петлю обробленого стерильним вазеліном </w:t>
      </w:r>
      <w:proofErr w:type="spellStart"/>
      <w:r w:rsidRPr="00647161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гастростомічного</w:t>
      </w:r>
      <w:proofErr w:type="spellEnd"/>
      <w:r w:rsidRPr="00647161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 xml:space="preserve"> катетера</w:t>
      </w:r>
      <w:r w:rsidR="0088325B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;</w:t>
      </w:r>
    </w:p>
    <w:p w:rsidR="00647161" w:rsidRPr="00647161" w:rsidRDefault="00647161" w:rsidP="00665675">
      <w:pPr>
        <w:pStyle w:val="a3"/>
        <w:numPr>
          <w:ilvl w:val="0"/>
          <w:numId w:val="6"/>
        </w:numPr>
        <w:spacing w:after="160" w:line="259" w:lineRule="auto"/>
        <w:ind w:left="142" w:hanging="142"/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</w:pPr>
      <w:r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п</w:t>
      </w:r>
      <w:r w:rsidR="00B17091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оступово витягати торсовий провідник</w:t>
      </w:r>
      <w:r w:rsidRPr="00647161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 xml:space="preserve"> з черевної стінки, протягуючи катетер через стравохід у шлунок</w:t>
      </w:r>
      <w:r w:rsidR="0088325B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;</w:t>
      </w:r>
    </w:p>
    <w:p w:rsidR="00647161" w:rsidRPr="00647161" w:rsidRDefault="00647161" w:rsidP="00665675">
      <w:pPr>
        <w:pStyle w:val="a3"/>
        <w:numPr>
          <w:ilvl w:val="0"/>
          <w:numId w:val="6"/>
        </w:numPr>
        <w:spacing w:after="160" w:line="259" w:lineRule="auto"/>
        <w:ind w:left="142" w:hanging="142"/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</w:pPr>
      <w:r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в</w:t>
      </w:r>
      <w:r w:rsidRPr="00647161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ивести катетер через черевну стінку, так щоб «дзвіночок» на його кінці був щільно притиснутий зсередини до передньої стінки шлунка</w:t>
      </w:r>
      <w:r w:rsidR="0088325B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;</w:t>
      </w:r>
    </w:p>
    <w:p w:rsidR="00647161" w:rsidRPr="00647161" w:rsidRDefault="00647161" w:rsidP="00665675">
      <w:pPr>
        <w:pStyle w:val="a3"/>
        <w:numPr>
          <w:ilvl w:val="0"/>
          <w:numId w:val="6"/>
        </w:numPr>
        <w:spacing w:after="160" w:line="259" w:lineRule="auto"/>
        <w:ind w:left="142" w:hanging="142"/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</w:pPr>
      <w:r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в</w:t>
      </w:r>
      <w:r w:rsidRPr="00647161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икористовуючи нанесені на трубку мітки, визначити оптимальне положення катетера</w:t>
      </w:r>
      <w:r w:rsidR="0088325B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;</w:t>
      </w:r>
    </w:p>
    <w:p w:rsidR="00647161" w:rsidRPr="00647161" w:rsidRDefault="00665675" w:rsidP="00665675">
      <w:pPr>
        <w:pStyle w:val="a3"/>
        <w:numPr>
          <w:ilvl w:val="0"/>
          <w:numId w:val="6"/>
        </w:numPr>
        <w:spacing w:after="160" w:line="259" w:lineRule="auto"/>
        <w:ind w:left="142" w:hanging="142"/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</w:pPr>
      <w:r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з</w:t>
      </w:r>
      <w:r w:rsidR="00647161" w:rsidRPr="00647161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овні зафіксувати катетер шкірним фіксатором із затяжною стрічкою</w:t>
      </w:r>
      <w:r w:rsidR="0088325B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;</w:t>
      </w:r>
    </w:p>
    <w:p w:rsidR="00647161" w:rsidRDefault="00665675" w:rsidP="00665675">
      <w:pPr>
        <w:pStyle w:val="a3"/>
        <w:numPr>
          <w:ilvl w:val="0"/>
          <w:numId w:val="6"/>
        </w:numPr>
        <w:spacing w:after="160" w:line="259" w:lineRule="auto"/>
        <w:ind w:left="142" w:hanging="142"/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</w:pPr>
      <w:r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о</w:t>
      </w:r>
      <w:r w:rsidR="00647161" w:rsidRPr="00647161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брізати катетер на необхідну довжину</w:t>
      </w:r>
      <w:r w:rsidR="0088325B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;</w:t>
      </w:r>
    </w:p>
    <w:p w:rsidR="00741CC7" w:rsidRDefault="00741CC7" w:rsidP="00665675">
      <w:pPr>
        <w:pStyle w:val="a3"/>
        <w:numPr>
          <w:ilvl w:val="0"/>
          <w:numId w:val="6"/>
        </w:numPr>
        <w:spacing w:after="160" w:line="259" w:lineRule="auto"/>
        <w:ind w:left="142" w:hanging="142"/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</w:pPr>
      <w:r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надягти на  катетер затискач – кліпсу</w:t>
      </w:r>
      <w:r w:rsidR="0072281A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 xml:space="preserve"> та затиснути</w:t>
      </w:r>
      <w:r w:rsidR="0088325B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;</w:t>
      </w:r>
    </w:p>
    <w:p w:rsidR="00741CC7" w:rsidRDefault="00741CC7" w:rsidP="00741CC7">
      <w:pPr>
        <w:pStyle w:val="a3"/>
        <w:numPr>
          <w:ilvl w:val="0"/>
          <w:numId w:val="6"/>
        </w:numPr>
        <w:spacing w:after="160" w:line="259" w:lineRule="auto"/>
        <w:ind w:left="142" w:hanging="142"/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</w:pPr>
      <w:r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 xml:space="preserve">вставити в проксимальний кінець перехідник </w:t>
      </w:r>
      <w:proofErr w:type="spellStart"/>
      <w:r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Жане-Луєр</w:t>
      </w:r>
      <w:proofErr w:type="spellEnd"/>
    </w:p>
    <w:p w:rsidR="00741CC7" w:rsidRPr="00647161" w:rsidRDefault="00741CC7" w:rsidP="00741CC7">
      <w:pPr>
        <w:pStyle w:val="a3"/>
        <w:spacing w:after="160" w:line="259" w:lineRule="auto"/>
        <w:ind w:left="142"/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</w:pPr>
      <w:r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та закрити його пробками</w:t>
      </w:r>
      <w:r w:rsidR="0088325B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;</w:t>
      </w:r>
    </w:p>
    <w:p w:rsidR="00647161" w:rsidRPr="00647161" w:rsidRDefault="00665675" w:rsidP="00665675">
      <w:pPr>
        <w:pStyle w:val="a3"/>
        <w:numPr>
          <w:ilvl w:val="0"/>
          <w:numId w:val="6"/>
        </w:numPr>
        <w:spacing w:after="160" w:line="259" w:lineRule="auto"/>
        <w:ind w:left="142" w:hanging="142"/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</w:pPr>
      <w:r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ч</w:t>
      </w:r>
      <w:r w:rsidR="00647161" w:rsidRPr="00647161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ерез 3-5 днів дещо послабити фіксацію диска з метою профілактики розвитку пролежнів</w:t>
      </w:r>
      <w:r w:rsidR="0088325B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;</w:t>
      </w:r>
    </w:p>
    <w:p w:rsidR="00647161" w:rsidRPr="00647161" w:rsidRDefault="00665675" w:rsidP="00665675">
      <w:pPr>
        <w:pStyle w:val="a3"/>
        <w:numPr>
          <w:ilvl w:val="0"/>
          <w:numId w:val="6"/>
        </w:numPr>
        <w:spacing w:after="160" w:line="259" w:lineRule="auto"/>
        <w:ind w:left="142" w:hanging="142"/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</w:pPr>
      <w:r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п</w:t>
      </w:r>
      <w:r w:rsidR="00647161" w:rsidRPr="00647161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 xml:space="preserve">ровести </w:t>
      </w:r>
      <w:proofErr w:type="spellStart"/>
      <w:r w:rsidR="00647161" w:rsidRPr="00647161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антибіотикотерапію</w:t>
      </w:r>
      <w:proofErr w:type="spellEnd"/>
      <w:r w:rsidR="00A750C6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 xml:space="preserve"> </w:t>
      </w:r>
      <w:r w:rsidR="00647161" w:rsidRPr="00647161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впродовж доби до операції і доби після неї</w:t>
      </w:r>
      <w:r w:rsidR="0088325B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;</w:t>
      </w:r>
    </w:p>
    <w:p w:rsidR="00647161" w:rsidRPr="00647161" w:rsidRDefault="00665675" w:rsidP="00665675">
      <w:pPr>
        <w:pStyle w:val="a3"/>
        <w:numPr>
          <w:ilvl w:val="0"/>
          <w:numId w:val="6"/>
        </w:numPr>
        <w:spacing w:after="160" w:line="259" w:lineRule="auto"/>
        <w:ind w:left="142" w:hanging="142"/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</w:pPr>
      <w:r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п</w:t>
      </w:r>
      <w:r w:rsidR="00647161" w:rsidRPr="00647161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очати харчування через трубку можна через 24 години після її встановлення</w:t>
      </w:r>
      <w:r w:rsidR="0088325B">
        <w:rPr>
          <w:rFonts w:cstheme="minorHAnsi"/>
          <w:color w:val="222222"/>
          <w:sz w:val="20"/>
          <w:szCs w:val="20"/>
          <w:shd w:val="clear" w:color="auto" w:fill="FFFFFF"/>
          <w:lang w:val="uk-UA"/>
        </w:rPr>
        <w:t>;</w:t>
      </w:r>
    </w:p>
    <w:p w:rsidR="009044EF" w:rsidRDefault="009044EF" w:rsidP="0066567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після використання утилізувати </w:t>
      </w:r>
      <w:r>
        <w:rPr>
          <w:sz w:val="20"/>
          <w:szCs w:val="20"/>
          <w:lang w:val="uk-UA"/>
        </w:rPr>
        <w:t>в установленому порядку</w:t>
      </w:r>
      <w:r w:rsidR="0088325B">
        <w:rPr>
          <w:sz w:val="20"/>
          <w:szCs w:val="20"/>
          <w:lang w:val="uk-UA"/>
        </w:rPr>
        <w:t>.</w:t>
      </w:r>
    </w:p>
    <w:p w:rsidR="009044EF" w:rsidRDefault="009044EF" w:rsidP="00665675">
      <w:pPr>
        <w:pStyle w:val="a3"/>
        <w:spacing w:after="0" w:line="240" w:lineRule="auto"/>
        <w:ind w:left="142" w:right="283" w:hanging="142"/>
        <w:rPr>
          <w:sz w:val="20"/>
          <w:szCs w:val="20"/>
          <w:lang w:val="uk-UA"/>
        </w:rPr>
      </w:pPr>
    </w:p>
    <w:p w:rsidR="009044EF" w:rsidRPr="006B763B" w:rsidRDefault="00087EB3" w:rsidP="009044EF">
      <w:pPr>
        <w:spacing w:after="0" w:line="240" w:lineRule="auto"/>
        <w:ind w:right="283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-43815</wp:posOffset>
            </wp:positionH>
            <wp:positionV relativeFrom="paragraph">
              <wp:posOffset>36195</wp:posOffset>
            </wp:positionV>
            <wp:extent cx="259080" cy="259080"/>
            <wp:effectExtent l="19050" t="0" r="762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5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044EF" w:rsidRDefault="00087EB3" w:rsidP="009044EF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</w:t>
      </w:r>
      <w:r w:rsidR="009044EF">
        <w:rPr>
          <w:rFonts w:asciiTheme="minorHAnsi" w:hAnsiTheme="minorHAnsi" w:cstheme="minorHAnsi"/>
          <w:sz w:val="20"/>
          <w:szCs w:val="20"/>
          <w:lang w:val="uk-UA"/>
        </w:rPr>
        <w:t>ВИРОБНИК: ТОВ НВО «</w:t>
      </w:r>
      <w:proofErr w:type="spellStart"/>
      <w:r w:rsidR="009044EF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9044EF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</w:p>
    <w:p w:rsidR="009044EF" w:rsidRDefault="009044EF" w:rsidP="009044EF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м. Кам’янець-Подільський, Хмельницька обл., </w:t>
      </w:r>
      <w:r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9044EF" w:rsidRDefault="009044EF" w:rsidP="009044EF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9044EF" w:rsidRDefault="009044EF" w:rsidP="009044EF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 w:rsidR="00860567">
        <w:rPr>
          <w:rFonts w:ascii="Arial" w:hAnsi="Arial" w:cs="Arial"/>
          <w:b/>
          <w:bCs/>
          <w:sz w:val="20"/>
          <w:szCs w:val="20"/>
          <w:lang w:val="uk-UA"/>
        </w:rPr>
        <w:t xml:space="preserve">    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9044EF" w:rsidRDefault="009044EF" w:rsidP="009044EF">
      <w:pPr>
        <w:pStyle w:val="a4"/>
        <w:tabs>
          <w:tab w:val="left" w:pos="708"/>
        </w:tabs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-102869</wp:posOffset>
            </wp:positionH>
            <wp:positionV relativeFrom="paragraph">
              <wp:posOffset>66675</wp:posOffset>
            </wp:positionV>
            <wp:extent cx="295910" cy="276031"/>
            <wp:effectExtent l="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993" cy="2789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044EF" w:rsidRDefault="00860567" w:rsidP="009044EF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    </w:t>
      </w:r>
      <w:r w:rsidR="009044EF">
        <w:rPr>
          <w:sz w:val="20"/>
          <w:szCs w:val="20"/>
          <w:lang w:val="uk-UA"/>
        </w:rPr>
        <w:t xml:space="preserve"> Дата виготовлення  </w:t>
      </w:r>
    </w:p>
    <w:p w:rsidR="009044EF" w:rsidRDefault="009044EF" w:rsidP="009044EF">
      <w:pPr>
        <w:spacing w:after="0" w:line="240" w:lineRule="auto"/>
        <w:ind w:left="360"/>
        <w:rPr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76613</wp:posOffset>
            </wp:positionV>
            <wp:extent cx="219075" cy="255491"/>
            <wp:effectExtent l="0" t="0" r="0" b="0"/>
            <wp:wrapNone/>
            <wp:docPr id="1130" name="Рисунок 1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849" r="13568" b="104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60" cy="255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044EF" w:rsidRDefault="00860567" w:rsidP="009044EF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    </w:t>
      </w:r>
      <w:r w:rsidR="009044EF">
        <w:rPr>
          <w:sz w:val="20"/>
          <w:szCs w:val="20"/>
          <w:lang w:val="uk-UA"/>
        </w:rPr>
        <w:t>Використати</w:t>
      </w:r>
      <w:r w:rsidR="009044EF">
        <w:rPr>
          <w:sz w:val="20"/>
          <w:szCs w:val="20"/>
        </w:rPr>
        <w:t xml:space="preserve"> до</w:t>
      </w:r>
    </w:p>
    <w:p w:rsidR="009044EF" w:rsidRDefault="009044EF" w:rsidP="009044E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044EF" w:rsidRDefault="009044EF" w:rsidP="009044E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Не використовувати при порушенні цілісності упаковки </w:t>
      </w:r>
    </w:p>
    <w:p w:rsidR="009044EF" w:rsidRDefault="009044EF" w:rsidP="009044E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69850</wp:posOffset>
            </wp:positionV>
            <wp:extent cx="234763" cy="247650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12" cy="2481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044EF" w:rsidRDefault="009044EF" w:rsidP="009044EF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sz w:val="20"/>
          <w:szCs w:val="20"/>
          <w:lang w:val="uk-UA"/>
        </w:rPr>
        <w:t xml:space="preserve"> Повторно не використовувати</w:t>
      </w:r>
    </w:p>
    <w:p w:rsidR="009044EF" w:rsidRDefault="009044EF" w:rsidP="009044EF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42545</wp:posOffset>
            </wp:positionV>
            <wp:extent cx="283210" cy="342900"/>
            <wp:effectExtent l="0" t="0" r="0" b="0"/>
            <wp:wrapNone/>
            <wp:docPr id="1131" name="Рисунок 1131" descr="temperature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temperature (1)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044EF" w:rsidRDefault="009044EF" w:rsidP="009044EF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t xml:space="preserve">Температура </w:t>
      </w:r>
      <w:r>
        <w:rPr>
          <w:noProof/>
          <w:sz w:val="20"/>
          <w:szCs w:val="20"/>
          <w:lang w:val="uk-UA" w:eastAsia="ru-RU"/>
        </w:rPr>
        <w:t>зберігання</w:t>
      </w:r>
      <w:r>
        <w:rPr>
          <w:noProof/>
          <w:sz w:val="20"/>
          <w:szCs w:val="20"/>
          <w:lang w:eastAsia="ru-RU"/>
        </w:rPr>
        <w:tab/>
      </w:r>
    </w:p>
    <w:p w:rsidR="009044EF" w:rsidRDefault="009044EF" w:rsidP="009044E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32385</wp:posOffset>
            </wp:positionH>
            <wp:positionV relativeFrom="paragraph">
              <wp:posOffset>71755</wp:posOffset>
            </wp:positionV>
            <wp:extent cx="144780" cy="342900"/>
            <wp:effectExtent l="19050" t="0" r="762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044EF" w:rsidRDefault="009044EF" w:rsidP="009044E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  <w:t xml:space="preserve"> Партія</w:t>
      </w:r>
    </w:p>
    <w:p w:rsidR="009044EF" w:rsidRDefault="009044EF" w:rsidP="009044EF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044EF" w:rsidRDefault="009044EF" w:rsidP="009044E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ab/>
        <w:t xml:space="preserve"> Стерилізовано оксидом етилену</w:t>
      </w:r>
    </w:p>
    <w:p w:rsidR="009044EF" w:rsidRDefault="009044EF" w:rsidP="009044E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73025</wp:posOffset>
            </wp:positionV>
            <wp:extent cx="336550" cy="33210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044EF" w:rsidRDefault="009044EF" w:rsidP="009044E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Перед застосуванням ознайомитися з інструкцією</w:t>
      </w:r>
    </w:p>
    <w:p w:rsidR="009044EF" w:rsidRDefault="009044EF" w:rsidP="009044EF">
      <w:pPr>
        <w:pStyle w:val="a4"/>
        <w:tabs>
          <w:tab w:val="left" w:pos="708"/>
        </w:tabs>
        <w:jc w:val="both"/>
        <w:rPr>
          <w:rFonts w:asciiTheme="minorHAnsi" w:eastAsiaTheme="minorHAnsi" w:hAnsiTheme="minorHAnsi" w:cstheme="minorBidi"/>
          <w:sz w:val="20"/>
          <w:szCs w:val="20"/>
          <w:lang w:val="uk-UA"/>
        </w:rPr>
      </w:pPr>
    </w:p>
    <w:p w:rsidR="009044EF" w:rsidRDefault="009044EF" w:rsidP="009044EF">
      <w:pPr>
        <w:pStyle w:val="a4"/>
        <w:tabs>
          <w:tab w:val="left" w:pos="708"/>
        </w:tabs>
        <w:jc w:val="both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61595</wp:posOffset>
            </wp:positionV>
            <wp:extent cx="384810" cy="312420"/>
            <wp:effectExtent l="19050" t="0" r="0" b="0"/>
            <wp:wrapSquare wrapText="bothSides"/>
            <wp:docPr id="4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>Сертифікат відповідності технічному регламенту щодо медичних виробів</w:t>
      </w:r>
      <w:r w:rsidR="0088325B">
        <w:rPr>
          <w:rFonts w:cstheme="minorHAnsi"/>
          <w:sz w:val="20"/>
          <w:szCs w:val="20"/>
          <w:lang w:val="uk-UA"/>
        </w:rPr>
        <w:t>.</w:t>
      </w:r>
    </w:p>
    <w:p w:rsidR="009044EF" w:rsidRDefault="009044EF" w:rsidP="009044EF">
      <w:pPr>
        <w:pStyle w:val="a4"/>
        <w:tabs>
          <w:tab w:val="left" w:pos="708"/>
        </w:tabs>
        <w:jc w:val="both"/>
        <w:rPr>
          <w:sz w:val="20"/>
          <w:szCs w:val="20"/>
          <w:lang w:val="uk-UA"/>
        </w:rPr>
      </w:pPr>
    </w:p>
    <w:p w:rsidR="009044EF" w:rsidRDefault="009044EF" w:rsidP="009044EF">
      <w:pPr>
        <w:pStyle w:val="a4"/>
        <w:tabs>
          <w:tab w:val="left" w:pos="708"/>
        </w:tabs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en-US"/>
        </w:rPr>
        <w:t>UA</w:t>
      </w:r>
      <w:r>
        <w:rPr>
          <w:sz w:val="16"/>
          <w:szCs w:val="16"/>
          <w:lang w:val="uk-UA"/>
        </w:rPr>
        <w:t>.</w:t>
      </w:r>
      <w:r>
        <w:rPr>
          <w:sz w:val="16"/>
          <w:szCs w:val="16"/>
          <w:lang w:val="en-US"/>
        </w:rPr>
        <w:t>TR</w:t>
      </w:r>
      <w:r>
        <w:rPr>
          <w:sz w:val="16"/>
          <w:szCs w:val="16"/>
          <w:lang w:val="uk-UA"/>
        </w:rPr>
        <w:t>.101</w:t>
      </w:r>
    </w:p>
    <w:p w:rsidR="006E5199" w:rsidRPr="009044EF" w:rsidRDefault="009044EF" w:rsidP="009044EF">
      <w:pPr>
        <w:pStyle w:val="a4"/>
        <w:jc w:val="both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 xml:space="preserve">                                                               Редакція 2. Затверджено 04.07.2017.</w:t>
      </w:r>
    </w:p>
    <w:sectPr w:rsidR="006E5199" w:rsidRPr="009044EF" w:rsidSect="00665675">
      <w:headerReference w:type="default" r:id="rId19"/>
      <w:pgSz w:w="11906" w:h="16838"/>
      <w:pgMar w:top="611" w:right="566" w:bottom="1985" w:left="426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0FC0" w:rsidRDefault="00CB0FC0">
      <w:pPr>
        <w:spacing w:after="0" w:line="240" w:lineRule="auto"/>
      </w:pPr>
      <w:r>
        <w:separator/>
      </w:r>
    </w:p>
  </w:endnote>
  <w:endnote w:type="continuationSeparator" w:id="0">
    <w:p w:rsidR="00CB0FC0" w:rsidRDefault="00CB0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0FC0" w:rsidRDefault="00CB0FC0">
      <w:pPr>
        <w:spacing w:after="0" w:line="240" w:lineRule="auto"/>
      </w:pPr>
      <w:r>
        <w:separator/>
      </w:r>
    </w:p>
  </w:footnote>
  <w:footnote w:type="continuationSeparator" w:id="0">
    <w:p w:rsidR="00CB0FC0" w:rsidRDefault="00CB0F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5E9" w:rsidRPr="00E57020" w:rsidRDefault="009044EF" w:rsidP="008725E9">
    <w:pPr>
      <w:pStyle w:val="a4"/>
      <w:tabs>
        <w:tab w:val="clear" w:pos="4677"/>
        <w:tab w:val="left" w:pos="0"/>
      </w:tabs>
      <w:jc w:val="center"/>
      <w:rPr>
        <w:lang w:val="uk-UA"/>
      </w:rPr>
    </w:pPr>
    <w:r w:rsidRPr="003779C4">
      <w:rPr>
        <w:rFonts w:ascii="Arial Black" w:hAnsi="Arial Black" w:cs="Estrangelo Edessa"/>
        <w:b/>
        <w:i/>
        <w:color w:val="000066"/>
        <w:sz w:val="18"/>
        <w:szCs w:val="18"/>
        <w:u w:val="double" w:color="000066"/>
        <w:lang w:val="uk-UA"/>
      </w:rPr>
      <w:t>ІНСТРУКЦІЯ ДЛЯ ВИКОРИСТАННЯ</w:t>
    </w:r>
    <w:r w:rsidRPr="009044EF">
      <w:rPr>
        <w:rFonts w:ascii="Arial Black" w:hAnsi="Arial Black" w:cs="Estrangelo Edessa"/>
        <w:b/>
        <w:i/>
        <w:outline/>
        <w:noProof/>
        <w:color w:val="000066"/>
        <w:sz w:val="18"/>
        <w:szCs w:val="18"/>
        <w:u w:val="double"/>
        <w:lang w:eastAsia="ru-RU"/>
      </w:rPr>
      <w:drawing>
        <wp:inline distT="0" distB="0" distL="0" distR="0">
          <wp:extent cx="3952875" cy="347980"/>
          <wp:effectExtent l="0" t="0" r="0" b="0"/>
          <wp:docPr id="16" name="Рисунок 16" descr="D:\торжинская\секретарь\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торжинская\секретарь\лого 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8662" cy="34760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35278" w:rsidRPr="00737C30" w:rsidRDefault="00CB0FC0" w:rsidP="00737C3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54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6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3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0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7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5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224" w:hanging="360"/>
      </w:pPr>
      <w:rPr>
        <w:rFonts w:ascii="Wingdings" w:hAnsi="Wingdings" w:hint="default"/>
      </w:rPr>
    </w:lvl>
  </w:abstractNum>
  <w:abstractNum w:abstractNumId="1">
    <w:nsid w:val="128A5F82"/>
    <w:multiLevelType w:val="hybridMultilevel"/>
    <w:tmpl w:val="B93CB6C4"/>
    <w:lvl w:ilvl="0" w:tplc="4886BA0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DC6803"/>
    <w:multiLevelType w:val="hybridMultilevel"/>
    <w:tmpl w:val="2994737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225265"/>
    <w:multiLevelType w:val="hybridMultilevel"/>
    <w:tmpl w:val="CF7EB37A"/>
    <w:lvl w:ilvl="0" w:tplc="44420AE8"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52166D"/>
    <w:multiLevelType w:val="hybridMultilevel"/>
    <w:tmpl w:val="12F21CBE"/>
    <w:lvl w:ilvl="0" w:tplc="9CEC718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6D3BEF"/>
    <w:multiLevelType w:val="hybridMultilevel"/>
    <w:tmpl w:val="04209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44EF"/>
    <w:rsid w:val="0000528D"/>
    <w:rsid w:val="00027494"/>
    <w:rsid w:val="00064584"/>
    <w:rsid w:val="00087EB3"/>
    <w:rsid w:val="00103422"/>
    <w:rsid w:val="0012314A"/>
    <w:rsid w:val="0014755D"/>
    <w:rsid w:val="001B33EB"/>
    <w:rsid w:val="00201113"/>
    <w:rsid w:val="00280FA8"/>
    <w:rsid w:val="00290D3C"/>
    <w:rsid w:val="002B529A"/>
    <w:rsid w:val="003033E7"/>
    <w:rsid w:val="00322E5F"/>
    <w:rsid w:val="003E2234"/>
    <w:rsid w:val="003E6484"/>
    <w:rsid w:val="004A7F5D"/>
    <w:rsid w:val="004B3DEF"/>
    <w:rsid w:val="005525D5"/>
    <w:rsid w:val="00574B96"/>
    <w:rsid w:val="00594317"/>
    <w:rsid w:val="00594738"/>
    <w:rsid w:val="005B18CF"/>
    <w:rsid w:val="005F2137"/>
    <w:rsid w:val="00647161"/>
    <w:rsid w:val="00665675"/>
    <w:rsid w:val="006E5199"/>
    <w:rsid w:val="0072281A"/>
    <w:rsid w:val="00741CC7"/>
    <w:rsid w:val="00762598"/>
    <w:rsid w:val="00860567"/>
    <w:rsid w:val="00874E36"/>
    <w:rsid w:val="0088325B"/>
    <w:rsid w:val="0088449F"/>
    <w:rsid w:val="008C4E96"/>
    <w:rsid w:val="009044EF"/>
    <w:rsid w:val="00914229"/>
    <w:rsid w:val="009C48B1"/>
    <w:rsid w:val="00A10A8E"/>
    <w:rsid w:val="00A70D79"/>
    <w:rsid w:val="00A71ACB"/>
    <w:rsid w:val="00A750C6"/>
    <w:rsid w:val="00A871C8"/>
    <w:rsid w:val="00B17091"/>
    <w:rsid w:val="00B32A2A"/>
    <w:rsid w:val="00BC3797"/>
    <w:rsid w:val="00C005B2"/>
    <w:rsid w:val="00C15B90"/>
    <w:rsid w:val="00CB0379"/>
    <w:rsid w:val="00CB0FC0"/>
    <w:rsid w:val="00CD5663"/>
    <w:rsid w:val="00D23560"/>
    <w:rsid w:val="00D41AB1"/>
    <w:rsid w:val="00DD183E"/>
    <w:rsid w:val="00E14CCE"/>
    <w:rsid w:val="00E8031D"/>
    <w:rsid w:val="00E81884"/>
    <w:rsid w:val="00E911DF"/>
    <w:rsid w:val="00EA098C"/>
    <w:rsid w:val="00EE391F"/>
    <w:rsid w:val="00F218EA"/>
    <w:rsid w:val="00F718DF"/>
    <w:rsid w:val="00F971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4E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44EF"/>
    <w:pPr>
      <w:ind w:left="720"/>
      <w:contextualSpacing/>
    </w:pPr>
  </w:style>
  <w:style w:type="paragraph" w:styleId="a4">
    <w:name w:val="header"/>
    <w:basedOn w:val="a"/>
    <w:link w:val="a5"/>
    <w:unhideWhenUsed/>
    <w:rsid w:val="009044E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9044EF"/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EE39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391F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semiHidden/>
    <w:unhideWhenUsed/>
    <w:rsid w:val="006656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656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10" Type="http://schemas.openxmlformats.org/officeDocument/2006/relationships/image" Target="media/image2.emf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2738D3-872B-4CFD-9AA3-2FCADC9C9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 SoftPERM</Company>
  <LinksUpToDate>false</LinksUpToDate>
  <CharactersWithSpaces>3316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Sitai</dc:creator>
  <cp:lastModifiedBy>Nataly</cp:lastModifiedBy>
  <cp:revision>28</cp:revision>
  <cp:lastPrinted>2019-08-12T11:55:00Z</cp:lastPrinted>
  <dcterms:created xsi:type="dcterms:W3CDTF">2018-04-20T09:58:00Z</dcterms:created>
  <dcterms:modified xsi:type="dcterms:W3CDTF">2020-10-29T13:08:00Z</dcterms:modified>
</cp:coreProperties>
</file>